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0917" w:rsidRPr="003F017F" w:rsidRDefault="007B0917">
      <w:pPr>
        <w:rPr>
          <w:rFonts w:cstheme="minorHAnsi"/>
          <w:b/>
          <w:sz w:val="32"/>
        </w:rPr>
      </w:pPr>
      <w:r w:rsidRPr="003F017F">
        <w:rPr>
          <w:rFonts w:cstheme="minorHAnsi"/>
          <w:b/>
          <w:sz w:val="32"/>
        </w:rPr>
        <w:t>KS4 LA Summary Results Day Import Guidance</w:t>
      </w:r>
    </w:p>
    <w:p w:rsidR="007B0917" w:rsidRDefault="007B0917" w:rsidP="003F017F">
      <w:pPr>
        <w:spacing w:line="276" w:lineRule="auto"/>
      </w:pPr>
      <w:r>
        <w:t xml:space="preserve">This guidance is intended to assist in the completion </w:t>
      </w:r>
      <w:r w:rsidR="00AC2337">
        <w:t>of</w:t>
      </w:r>
      <w:r>
        <w:t xml:space="preserve"> the “</w:t>
      </w:r>
      <w:r w:rsidRPr="00CF2BD0">
        <w:rPr>
          <w:b/>
        </w:rPr>
        <w:t>KS4 LA Summary Template.csv</w:t>
      </w:r>
      <w:r>
        <w:t>” file.</w:t>
      </w:r>
    </w:p>
    <w:p w:rsidR="007B0917" w:rsidRDefault="007B0917" w:rsidP="003F017F">
      <w:pPr>
        <w:spacing w:line="276" w:lineRule="auto"/>
      </w:pPr>
      <w:r>
        <w:t xml:space="preserve">Local </w:t>
      </w:r>
      <w:r w:rsidR="00495759">
        <w:t>a</w:t>
      </w:r>
      <w:r>
        <w:t xml:space="preserve">uthorities are encouraged to complete as much of the template as possible to improve the national results set for the benefit of all </w:t>
      </w:r>
      <w:r w:rsidR="00AC2337">
        <w:t>participating l</w:t>
      </w:r>
      <w:r>
        <w:t xml:space="preserve">ocal </w:t>
      </w:r>
      <w:r w:rsidR="00495759">
        <w:t>a</w:t>
      </w:r>
      <w:r>
        <w:t xml:space="preserve">uthorities. </w:t>
      </w:r>
    </w:p>
    <w:p w:rsidR="003F017F" w:rsidRDefault="007B0917" w:rsidP="003F017F">
      <w:pPr>
        <w:spacing w:line="276" w:lineRule="auto"/>
      </w:pPr>
      <w:r>
        <w:t xml:space="preserve">In the table </w:t>
      </w:r>
      <w:r w:rsidR="00D96BE8">
        <w:t>below,</w:t>
      </w:r>
      <w:r>
        <w:t xml:space="preserve"> you will find the type</w:t>
      </w:r>
      <w:r w:rsidR="00AC2337">
        <w:t>s</w:t>
      </w:r>
      <w:r>
        <w:t xml:space="preserve"> of data required in each column of the template and some brief guidance </w:t>
      </w:r>
      <w:r w:rsidR="00AC2337">
        <w:t>of</w:t>
      </w:r>
      <w:r>
        <w:t xml:space="preserve"> what is expected by Nexus. </w:t>
      </w:r>
    </w:p>
    <w:p w:rsidR="00586F7C" w:rsidRDefault="007B0917" w:rsidP="003F017F">
      <w:pPr>
        <w:spacing w:line="276" w:lineRule="auto"/>
        <w:rPr>
          <w:rFonts w:eastAsia="Times New Roman" w:cstheme="minorHAnsi"/>
          <w:color w:val="000000"/>
          <w:szCs w:val="24"/>
        </w:rPr>
      </w:pPr>
      <w:r>
        <w:t xml:space="preserve">In </w:t>
      </w:r>
      <w:r w:rsidR="003F017F">
        <w:t>general,</w:t>
      </w:r>
      <w:r>
        <w:t xml:space="preserve"> </w:t>
      </w:r>
      <w:r w:rsidRPr="00CF2BD0">
        <w:rPr>
          <w:b/>
        </w:rPr>
        <w:t>all counts should only be of mainstream pupils</w:t>
      </w:r>
      <w:r>
        <w:t>, with the exception of the “</w:t>
      </w:r>
      <w:r w:rsidRPr="007B0917">
        <w:rPr>
          <w:rFonts w:eastAsia="Times New Roman" w:cstheme="minorHAnsi"/>
          <w:color w:val="000000"/>
          <w:szCs w:val="24"/>
        </w:rPr>
        <w:t>How many pupils do you have in Y11 in special schools?</w:t>
      </w:r>
      <w:r>
        <w:rPr>
          <w:rFonts w:eastAsia="Times New Roman" w:cstheme="minorHAnsi"/>
          <w:color w:val="000000"/>
          <w:szCs w:val="24"/>
        </w:rPr>
        <w:t>”</w:t>
      </w:r>
      <w:r w:rsidR="003F017F">
        <w:rPr>
          <w:rFonts w:eastAsia="Times New Roman" w:cstheme="minorHAnsi"/>
          <w:color w:val="000000"/>
          <w:szCs w:val="24"/>
        </w:rPr>
        <w:t xml:space="preserve"> column. All average </w:t>
      </w:r>
      <w:r w:rsidR="00BD4274">
        <w:rPr>
          <w:rFonts w:eastAsia="Times New Roman" w:cstheme="minorHAnsi"/>
          <w:color w:val="000000"/>
          <w:szCs w:val="24"/>
        </w:rPr>
        <w:t>and</w:t>
      </w:r>
      <w:r w:rsidR="003F017F">
        <w:rPr>
          <w:rFonts w:eastAsia="Times New Roman" w:cstheme="minorHAnsi"/>
          <w:color w:val="000000"/>
          <w:szCs w:val="24"/>
        </w:rPr>
        <w:t xml:space="preserve"> percentage columns </w:t>
      </w:r>
      <w:r w:rsidR="00AC2337">
        <w:rPr>
          <w:rFonts w:eastAsia="Times New Roman" w:cstheme="minorHAnsi"/>
          <w:color w:val="000000"/>
          <w:szCs w:val="24"/>
        </w:rPr>
        <w:t>can be entered</w:t>
      </w:r>
      <w:r w:rsidR="003F017F">
        <w:rPr>
          <w:rFonts w:eastAsia="Times New Roman" w:cstheme="minorHAnsi"/>
          <w:color w:val="000000"/>
          <w:szCs w:val="24"/>
        </w:rPr>
        <w:t xml:space="preserve"> up to 3 decimal place</w:t>
      </w:r>
      <w:r w:rsidR="00BD4274">
        <w:rPr>
          <w:rFonts w:eastAsia="Times New Roman" w:cstheme="minorHAnsi"/>
          <w:color w:val="000000"/>
          <w:szCs w:val="24"/>
        </w:rPr>
        <w:t>s</w:t>
      </w:r>
      <w:r w:rsidR="003F017F">
        <w:rPr>
          <w:rFonts w:eastAsia="Times New Roman" w:cstheme="minorHAnsi"/>
          <w:color w:val="000000"/>
          <w:szCs w:val="24"/>
        </w:rPr>
        <w:t xml:space="preserve"> </w:t>
      </w:r>
      <w:r w:rsidR="00AC2337">
        <w:rPr>
          <w:rFonts w:eastAsia="Times New Roman" w:cstheme="minorHAnsi"/>
          <w:color w:val="000000"/>
          <w:szCs w:val="24"/>
        </w:rPr>
        <w:t>(fewer</w:t>
      </w:r>
      <w:r w:rsidR="003F017F">
        <w:rPr>
          <w:rFonts w:eastAsia="Times New Roman" w:cstheme="minorHAnsi"/>
          <w:color w:val="000000"/>
          <w:szCs w:val="24"/>
        </w:rPr>
        <w:t xml:space="preserve"> decimal place</w:t>
      </w:r>
      <w:r w:rsidR="00AC2337">
        <w:rPr>
          <w:rFonts w:eastAsia="Times New Roman" w:cstheme="minorHAnsi"/>
          <w:color w:val="000000"/>
          <w:szCs w:val="24"/>
        </w:rPr>
        <w:t>s</w:t>
      </w:r>
      <w:r w:rsidR="003F017F">
        <w:rPr>
          <w:rFonts w:eastAsia="Times New Roman" w:cstheme="minorHAnsi"/>
          <w:color w:val="000000"/>
          <w:szCs w:val="24"/>
        </w:rPr>
        <w:t xml:space="preserve"> will be accepted</w:t>
      </w:r>
      <w:r w:rsidR="00AC2337">
        <w:rPr>
          <w:rFonts w:eastAsia="Times New Roman" w:cstheme="minorHAnsi"/>
          <w:color w:val="000000"/>
          <w:szCs w:val="24"/>
        </w:rPr>
        <w:t>)</w:t>
      </w:r>
      <w:r w:rsidR="003F017F">
        <w:rPr>
          <w:rFonts w:eastAsia="Times New Roman" w:cstheme="minorHAnsi"/>
          <w:color w:val="000000"/>
          <w:szCs w:val="24"/>
        </w:rPr>
        <w:t xml:space="preserve">. </w:t>
      </w:r>
      <w:r w:rsidR="003F017F" w:rsidRPr="00AC2337">
        <w:rPr>
          <w:rFonts w:eastAsia="Times New Roman" w:cstheme="minorHAnsi"/>
          <w:color w:val="000000"/>
          <w:szCs w:val="24"/>
        </w:rPr>
        <w:t>For percentages</w:t>
      </w:r>
      <w:r w:rsidR="00BD4274" w:rsidRPr="00AC2337">
        <w:rPr>
          <w:rFonts w:eastAsia="Times New Roman" w:cstheme="minorHAnsi"/>
          <w:color w:val="000000"/>
          <w:szCs w:val="24"/>
        </w:rPr>
        <w:t>,</w:t>
      </w:r>
      <w:r w:rsidR="003F017F" w:rsidRPr="00AC2337">
        <w:rPr>
          <w:rFonts w:eastAsia="Times New Roman" w:cstheme="minorHAnsi"/>
          <w:color w:val="000000"/>
          <w:szCs w:val="24"/>
        </w:rPr>
        <w:t xml:space="preserve"> we are requesting that they are recorded without the percentage symbol (%)</w:t>
      </w:r>
      <w:r w:rsidR="003F017F">
        <w:rPr>
          <w:rFonts w:eastAsia="Times New Roman" w:cstheme="minorHAnsi"/>
          <w:color w:val="000000"/>
          <w:szCs w:val="24"/>
        </w:rPr>
        <w:t xml:space="preserve"> suffix, e.g. 87.6% should be recorded as 87.6.</w:t>
      </w:r>
    </w:p>
    <w:p w:rsidR="009065A0" w:rsidRDefault="009065A0" w:rsidP="003F017F">
      <w:pPr>
        <w:spacing w:line="276" w:lineRule="auto"/>
        <w:rPr>
          <w:rFonts w:eastAsia="Times New Roman" w:cstheme="minorHAnsi"/>
          <w:color w:val="000000"/>
          <w:szCs w:val="24"/>
        </w:rPr>
      </w:pPr>
      <w:r>
        <w:rPr>
          <w:rFonts w:eastAsia="Times New Roman" w:cstheme="minorHAnsi"/>
          <w:color w:val="000000"/>
          <w:szCs w:val="24"/>
        </w:rPr>
        <w:t>For any columns that do not have values available and you wish to submit a partial return, please enter 0s for those columns.</w:t>
      </w:r>
    </w:p>
    <w:p w:rsidR="009065A0" w:rsidRDefault="009065A0" w:rsidP="003F017F">
      <w:pPr>
        <w:spacing w:line="276" w:lineRule="auto"/>
        <w:rPr>
          <w:rFonts w:eastAsia="Times New Roman" w:cstheme="minorHAnsi"/>
          <w:color w:val="000000"/>
          <w:szCs w:val="24"/>
        </w:rPr>
      </w:pPr>
      <w:r>
        <w:rPr>
          <w:rFonts w:eastAsia="Times New Roman" w:cstheme="minorHAnsi"/>
          <w:color w:val="000000"/>
          <w:szCs w:val="24"/>
        </w:rPr>
        <w:t>Once the file is ready for import into Keypas, please ensure the name of the file is ‘KS4 LA Summary Template’.</w:t>
      </w:r>
    </w:p>
    <w:p w:rsidR="009065A0" w:rsidRDefault="009065A0" w:rsidP="003F017F">
      <w:pPr>
        <w:spacing w:line="276" w:lineRule="auto"/>
        <w:rPr>
          <w:rFonts w:eastAsia="Times New Roman" w:cstheme="minorHAnsi"/>
          <w:color w:val="000000"/>
          <w:szCs w:val="24"/>
        </w:rPr>
      </w:pPr>
      <w:r>
        <w:rPr>
          <w:rFonts w:eastAsia="Times New Roman" w:cstheme="minorHAnsi"/>
          <w:color w:val="000000"/>
          <w:szCs w:val="24"/>
        </w:rPr>
        <w:t>As soon as you have imported your file, you will be able to navigate to the Keypas &gt;</w:t>
      </w:r>
      <w:bookmarkStart w:id="0" w:name="_GoBack"/>
      <w:bookmarkEnd w:id="0"/>
      <w:r>
        <w:rPr>
          <w:rFonts w:eastAsia="Times New Roman" w:cstheme="minorHAnsi"/>
          <w:color w:val="000000"/>
          <w:szCs w:val="24"/>
        </w:rPr>
        <w:t xml:space="preserve"> Tree View grids to see all results that have been imported by all participating LAs. Users only need to import data once as the ‘imported data’ grid can be amended if any values need to be added or changed.</w:t>
      </w:r>
    </w:p>
    <w:p w:rsidR="009065A0" w:rsidRDefault="009065A0" w:rsidP="003F017F">
      <w:pPr>
        <w:spacing w:line="276" w:lineRule="auto"/>
        <w:rPr>
          <w:rFonts w:eastAsia="Times New Roman" w:cstheme="minorHAnsi"/>
          <w:color w:val="000000"/>
          <w:szCs w:val="24"/>
        </w:rPr>
      </w:pPr>
      <w:r w:rsidRPr="009065A0">
        <w:rPr>
          <w:rFonts w:eastAsia="Times New Roman" w:cstheme="minorHAnsi"/>
          <w:color w:val="000000"/>
          <w:szCs w:val="24"/>
        </w:rPr>
        <w:drawing>
          <wp:inline distT="0" distB="0" distL="0" distR="0" wp14:anchorId="69D2004A" wp14:editId="78DBD775">
            <wp:extent cx="2238687" cy="1686160"/>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38687" cy="1686160"/>
                    </a:xfrm>
                    <a:prstGeom prst="rect">
                      <a:avLst/>
                    </a:prstGeom>
                  </pic:spPr>
                </pic:pic>
              </a:graphicData>
            </a:graphic>
          </wp:inline>
        </w:drawing>
      </w:r>
    </w:p>
    <w:tbl>
      <w:tblPr>
        <w:tblStyle w:val="TableGrid"/>
        <w:tblW w:w="13320" w:type="dxa"/>
        <w:tblInd w:w="-147" w:type="dxa"/>
        <w:tbl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blBorders>
        <w:tblLook w:val="04A0" w:firstRow="1" w:lastRow="0" w:firstColumn="1" w:lastColumn="0" w:noHBand="0" w:noVBand="1"/>
      </w:tblPr>
      <w:tblGrid>
        <w:gridCol w:w="4962"/>
        <w:gridCol w:w="1984"/>
        <w:gridCol w:w="6374"/>
      </w:tblGrid>
      <w:tr w:rsidR="007B0917" w:rsidRPr="007B0917" w:rsidTr="009065A0">
        <w:trPr>
          <w:trHeight w:val="300"/>
          <w:tblHeader/>
        </w:trPr>
        <w:tc>
          <w:tcPr>
            <w:tcW w:w="4962" w:type="dxa"/>
            <w:noWrap/>
            <w:hideMark/>
          </w:tcPr>
          <w:p w:rsidR="007B0917" w:rsidRPr="007B0917" w:rsidRDefault="007B0917" w:rsidP="007B0917">
            <w:pPr>
              <w:spacing w:line="276" w:lineRule="auto"/>
              <w:rPr>
                <w:b/>
                <w:sz w:val="24"/>
              </w:rPr>
            </w:pPr>
            <w:r w:rsidRPr="007B0917">
              <w:rPr>
                <w:b/>
                <w:sz w:val="24"/>
              </w:rPr>
              <w:t>Column Name</w:t>
            </w:r>
          </w:p>
        </w:tc>
        <w:tc>
          <w:tcPr>
            <w:tcW w:w="1984" w:type="dxa"/>
            <w:noWrap/>
            <w:hideMark/>
          </w:tcPr>
          <w:p w:rsidR="007B0917" w:rsidRPr="007B0917" w:rsidRDefault="007B0917" w:rsidP="007B0917">
            <w:pPr>
              <w:spacing w:line="276" w:lineRule="auto"/>
              <w:rPr>
                <w:b/>
                <w:sz w:val="24"/>
              </w:rPr>
            </w:pPr>
            <w:r w:rsidRPr="007B0917">
              <w:rPr>
                <w:b/>
                <w:sz w:val="24"/>
              </w:rPr>
              <w:t>Column Type</w:t>
            </w:r>
          </w:p>
        </w:tc>
        <w:tc>
          <w:tcPr>
            <w:tcW w:w="6374" w:type="dxa"/>
            <w:noWrap/>
            <w:hideMark/>
          </w:tcPr>
          <w:p w:rsidR="007B0917" w:rsidRPr="007B0917" w:rsidRDefault="007B0917" w:rsidP="007B0917">
            <w:pPr>
              <w:spacing w:line="276" w:lineRule="auto"/>
              <w:rPr>
                <w:b/>
                <w:sz w:val="24"/>
              </w:rPr>
            </w:pPr>
            <w:r w:rsidRPr="007B0917">
              <w:rPr>
                <w:b/>
                <w:sz w:val="24"/>
              </w:rPr>
              <w:t>Guidance</w:t>
            </w:r>
          </w:p>
        </w:tc>
      </w:tr>
      <w:tr w:rsidR="007B0917" w:rsidRPr="007B0917" w:rsidTr="00495759">
        <w:trPr>
          <w:trHeight w:val="300"/>
        </w:trPr>
        <w:tc>
          <w:tcPr>
            <w:tcW w:w="4962" w:type="dxa"/>
            <w:noWrap/>
            <w:hideMark/>
          </w:tcPr>
          <w:p w:rsidR="007B0917" w:rsidRPr="007B0917" w:rsidRDefault="007B0917" w:rsidP="007B0917">
            <w:pPr>
              <w:spacing w:line="276" w:lineRule="auto"/>
            </w:pPr>
            <w:r w:rsidRPr="007B0917">
              <w:t>Email address</w:t>
            </w:r>
          </w:p>
        </w:tc>
        <w:tc>
          <w:tcPr>
            <w:tcW w:w="1984" w:type="dxa"/>
            <w:noWrap/>
            <w:hideMark/>
          </w:tcPr>
          <w:p w:rsidR="007B0917" w:rsidRPr="007B0917" w:rsidRDefault="007B0917" w:rsidP="007B0917">
            <w:pPr>
              <w:spacing w:line="276" w:lineRule="auto"/>
            </w:pPr>
            <w:r w:rsidRPr="007B0917">
              <w:t>Character String</w:t>
            </w:r>
          </w:p>
        </w:tc>
        <w:tc>
          <w:tcPr>
            <w:tcW w:w="6374" w:type="dxa"/>
            <w:noWrap/>
            <w:hideMark/>
          </w:tcPr>
          <w:p w:rsidR="007B0917" w:rsidRPr="007B0917" w:rsidRDefault="007B0917" w:rsidP="007B0917">
            <w:pPr>
              <w:spacing w:line="276" w:lineRule="auto"/>
            </w:pPr>
            <w:r w:rsidRPr="007B0917">
              <w:t>This should be the importer email address.</w:t>
            </w:r>
          </w:p>
        </w:tc>
      </w:tr>
      <w:tr w:rsidR="007B0917" w:rsidRPr="007B0917" w:rsidTr="00495759">
        <w:trPr>
          <w:trHeight w:val="300"/>
        </w:trPr>
        <w:tc>
          <w:tcPr>
            <w:tcW w:w="4962" w:type="dxa"/>
            <w:noWrap/>
            <w:hideMark/>
          </w:tcPr>
          <w:p w:rsidR="007B0917" w:rsidRPr="007B0917" w:rsidRDefault="007B0917" w:rsidP="007B0917">
            <w:pPr>
              <w:spacing w:line="276" w:lineRule="auto"/>
            </w:pPr>
            <w:r w:rsidRPr="007B0917">
              <w:t>Local authority</w:t>
            </w:r>
          </w:p>
        </w:tc>
        <w:tc>
          <w:tcPr>
            <w:tcW w:w="1984" w:type="dxa"/>
            <w:noWrap/>
            <w:hideMark/>
          </w:tcPr>
          <w:p w:rsidR="007B0917" w:rsidRPr="007B0917" w:rsidRDefault="007B0917" w:rsidP="007B0917">
            <w:pPr>
              <w:spacing w:line="276" w:lineRule="auto"/>
            </w:pPr>
            <w:r w:rsidRPr="007B0917">
              <w:t>Character String</w:t>
            </w:r>
          </w:p>
        </w:tc>
        <w:tc>
          <w:tcPr>
            <w:tcW w:w="6374" w:type="dxa"/>
            <w:noWrap/>
            <w:hideMark/>
          </w:tcPr>
          <w:p w:rsidR="007B0917" w:rsidRPr="007B0917" w:rsidRDefault="007B0917" w:rsidP="007B0917">
            <w:pPr>
              <w:spacing w:line="276" w:lineRule="auto"/>
            </w:pPr>
            <w:r w:rsidRPr="007B0917">
              <w:t>Name of LA.</w:t>
            </w:r>
          </w:p>
        </w:tc>
      </w:tr>
      <w:tr w:rsidR="007B0917" w:rsidRPr="007B0917" w:rsidTr="00495759">
        <w:trPr>
          <w:trHeight w:val="300"/>
        </w:trPr>
        <w:tc>
          <w:tcPr>
            <w:tcW w:w="4962" w:type="dxa"/>
            <w:noWrap/>
            <w:hideMark/>
          </w:tcPr>
          <w:p w:rsidR="007B0917" w:rsidRPr="007B0917" w:rsidRDefault="007B0917" w:rsidP="007B0917">
            <w:pPr>
              <w:spacing w:line="276" w:lineRule="auto"/>
            </w:pPr>
            <w:r w:rsidRPr="007B0917">
              <w:t>Local authority number</w:t>
            </w:r>
          </w:p>
        </w:tc>
        <w:tc>
          <w:tcPr>
            <w:tcW w:w="1984" w:type="dxa"/>
            <w:noWrap/>
            <w:hideMark/>
          </w:tcPr>
          <w:p w:rsidR="007B0917" w:rsidRPr="007B0917" w:rsidRDefault="00AC2337" w:rsidP="007B0917">
            <w:pPr>
              <w:spacing w:line="276" w:lineRule="auto"/>
            </w:pPr>
            <w:r>
              <w:t>Whole Number</w:t>
            </w:r>
          </w:p>
        </w:tc>
        <w:tc>
          <w:tcPr>
            <w:tcW w:w="6374" w:type="dxa"/>
            <w:noWrap/>
            <w:hideMark/>
          </w:tcPr>
          <w:p w:rsidR="007B0917" w:rsidRPr="007B0917" w:rsidRDefault="007B0917" w:rsidP="007B0917">
            <w:pPr>
              <w:spacing w:line="276" w:lineRule="auto"/>
            </w:pPr>
            <w:r w:rsidRPr="007B0917">
              <w:t>3 digit LA code</w:t>
            </w:r>
          </w:p>
        </w:tc>
      </w:tr>
      <w:tr w:rsidR="007B0917" w:rsidRPr="007B0917" w:rsidTr="00495759">
        <w:trPr>
          <w:trHeight w:val="300"/>
        </w:trPr>
        <w:tc>
          <w:tcPr>
            <w:tcW w:w="4962" w:type="dxa"/>
            <w:noWrap/>
            <w:hideMark/>
          </w:tcPr>
          <w:p w:rsidR="007B0917" w:rsidRPr="007B0917" w:rsidRDefault="007B0917" w:rsidP="007B0917">
            <w:pPr>
              <w:spacing w:line="276" w:lineRule="auto"/>
            </w:pPr>
            <w:r w:rsidRPr="007B0917">
              <w:t>Region</w:t>
            </w:r>
          </w:p>
        </w:tc>
        <w:tc>
          <w:tcPr>
            <w:tcW w:w="1984" w:type="dxa"/>
            <w:noWrap/>
            <w:hideMark/>
          </w:tcPr>
          <w:p w:rsidR="007B0917" w:rsidRPr="007B0917" w:rsidRDefault="007B0917" w:rsidP="007B0917">
            <w:pPr>
              <w:spacing w:line="276" w:lineRule="auto"/>
            </w:pPr>
            <w:r w:rsidRPr="007B0917">
              <w:t>Character String</w:t>
            </w:r>
          </w:p>
        </w:tc>
        <w:tc>
          <w:tcPr>
            <w:tcW w:w="6374" w:type="dxa"/>
            <w:noWrap/>
            <w:hideMark/>
          </w:tcPr>
          <w:p w:rsidR="007B0917" w:rsidRPr="007B0917" w:rsidRDefault="007B0917" w:rsidP="007B0917">
            <w:pPr>
              <w:spacing w:line="276" w:lineRule="auto"/>
            </w:pPr>
            <w:r w:rsidRPr="007B0917">
              <w:t>Name of Region for your LA, e.g. North West</w:t>
            </w:r>
          </w:p>
        </w:tc>
      </w:tr>
      <w:tr w:rsidR="007B0917" w:rsidRPr="007B0917" w:rsidTr="00495759">
        <w:trPr>
          <w:trHeight w:val="300"/>
        </w:trPr>
        <w:tc>
          <w:tcPr>
            <w:tcW w:w="4962" w:type="dxa"/>
            <w:noWrap/>
            <w:hideMark/>
          </w:tcPr>
          <w:p w:rsidR="007B0917" w:rsidRPr="007B0917" w:rsidRDefault="007B0917" w:rsidP="007B0917">
            <w:pPr>
              <w:spacing w:line="276" w:lineRule="auto"/>
            </w:pPr>
            <w:r w:rsidRPr="007B0917">
              <w:t>Is this a complete data set?</w:t>
            </w:r>
          </w:p>
        </w:tc>
        <w:tc>
          <w:tcPr>
            <w:tcW w:w="1984" w:type="dxa"/>
            <w:noWrap/>
            <w:hideMark/>
          </w:tcPr>
          <w:p w:rsidR="007B0917" w:rsidRPr="007B0917" w:rsidRDefault="007B0917" w:rsidP="007B0917">
            <w:pPr>
              <w:spacing w:line="276" w:lineRule="auto"/>
            </w:pPr>
            <w:r w:rsidRPr="007B0917">
              <w:t>Character String</w:t>
            </w:r>
          </w:p>
        </w:tc>
        <w:tc>
          <w:tcPr>
            <w:tcW w:w="6374" w:type="dxa"/>
            <w:noWrap/>
            <w:hideMark/>
          </w:tcPr>
          <w:p w:rsidR="007B0917" w:rsidRPr="007B0917" w:rsidRDefault="007B0917" w:rsidP="007B0917">
            <w:pPr>
              <w:spacing w:line="276" w:lineRule="auto"/>
              <w:rPr>
                <w:b/>
              </w:rPr>
            </w:pPr>
            <w:r w:rsidRPr="007B0917">
              <w:rPr>
                <w:b/>
              </w:rPr>
              <w:t>Yes OR No</w:t>
            </w:r>
          </w:p>
        </w:tc>
      </w:tr>
      <w:tr w:rsidR="007B0917" w:rsidRPr="007B0917" w:rsidTr="00495759">
        <w:trPr>
          <w:trHeight w:val="300"/>
        </w:trPr>
        <w:tc>
          <w:tcPr>
            <w:tcW w:w="4962" w:type="dxa"/>
            <w:noWrap/>
            <w:hideMark/>
          </w:tcPr>
          <w:p w:rsidR="007B0917" w:rsidRPr="007B0917" w:rsidRDefault="007B0917" w:rsidP="007B0917">
            <w:pPr>
              <w:spacing w:line="276" w:lineRule="auto"/>
            </w:pPr>
            <w:r w:rsidRPr="007B0917">
              <w:lastRenderedPageBreak/>
              <w:t>How many pupils do you have in Y11 in mainstream schools?</w:t>
            </w:r>
          </w:p>
        </w:tc>
        <w:tc>
          <w:tcPr>
            <w:tcW w:w="1984" w:type="dxa"/>
            <w:noWrap/>
            <w:hideMark/>
          </w:tcPr>
          <w:p w:rsidR="007B0917" w:rsidRPr="007B0917" w:rsidRDefault="00AC2337" w:rsidP="007B0917">
            <w:pPr>
              <w:spacing w:line="276" w:lineRule="auto"/>
            </w:pPr>
            <w:r>
              <w:t>Whole Number</w:t>
            </w:r>
          </w:p>
        </w:tc>
        <w:tc>
          <w:tcPr>
            <w:tcW w:w="6374" w:type="dxa"/>
            <w:noWrap/>
            <w:hideMark/>
          </w:tcPr>
          <w:p w:rsidR="007B0917" w:rsidRPr="007B0917" w:rsidRDefault="007B0917" w:rsidP="007B0917">
            <w:pPr>
              <w:spacing w:line="276" w:lineRule="auto"/>
            </w:pPr>
            <w:r w:rsidRPr="003F017F">
              <w:t>Count of appropriate pupils.</w:t>
            </w:r>
          </w:p>
        </w:tc>
      </w:tr>
      <w:tr w:rsidR="007B0917" w:rsidRPr="007B0917" w:rsidTr="00495759">
        <w:trPr>
          <w:trHeight w:val="300"/>
        </w:trPr>
        <w:tc>
          <w:tcPr>
            <w:tcW w:w="4962" w:type="dxa"/>
            <w:noWrap/>
            <w:hideMark/>
          </w:tcPr>
          <w:p w:rsidR="007B0917" w:rsidRPr="007B0917" w:rsidRDefault="007B0917" w:rsidP="007B0917">
            <w:pPr>
              <w:spacing w:line="276" w:lineRule="auto"/>
            </w:pPr>
            <w:r w:rsidRPr="007B0917">
              <w:t>How many pupils do you have in Y11 in special schools?</w:t>
            </w:r>
          </w:p>
        </w:tc>
        <w:tc>
          <w:tcPr>
            <w:tcW w:w="1984" w:type="dxa"/>
            <w:noWrap/>
            <w:hideMark/>
          </w:tcPr>
          <w:p w:rsidR="007B0917" w:rsidRPr="007B0917" w:rsidRDefault="00AC2337" w:rsidP="007B0917">
            <w:pPr>
              <w:spacing w:line="276" w:lineRule="auto"/>
            </w:pPr>
            <w:r>
              <w:t>Whole Number</w:t>
            </w:r>
          </w:p>
        </w:tc>
        <w:tc>
          <w:tcPr>
            <w:tcW w:w="6374" w:type="dxa"/>
            <w:noWrap/>
            <w:hideMark/>
          </w:tcPr>
          <w:p w:rsidR="007B0917" w:rsidRPr="007B0917" w:rsidRDefault="007B0917" w:rsidP="007B0917">
            <w:pPr>
              <w:spacing w:line="276" w:lineRule="auto"/>
            </w:pPr>
            <w:r w:rsidRPr="003F017F">
              <w:t>Count of appropriate pupils.</w:t>
            </w:r>
          </w:p>
        </w:tc>
      </w:tr>
      <w:tr w:rsidR="007B0917" w:rsidRPr="007B0917" w:rsidTr="00495759">
        <w:trPr>
          <w:trHeight w:val="300"/>
        </w:trPr>
        <w:tc>
          <w:tcPr>
            <w:tcW w:w="4962" w:type="dxa"/>
            <w:noWrap/>
            <w:hideMark/>
          </w:tcPr>
          <w:p w:rsidR="007B0917" w:rsidRPr="007B0917" w:rsidRDefault="007B0917" w:rsidP="007B0917">
            <w:pPr>
              <w:spacing w:line="276" w:lineRule="auto"/>
            </w:pPr>
            <w:r w:rsidRPr="007B0917">
              <w:t>Average Attainment 8 score</w:t>
            </w:r>
          </w:p>
        </w:tc>
        <w:tc>
          <w:tcPr>
            <w:tcW w:w="1984" w:type="dxa"/>
            <w:noWrap/>
            <w:hideMark/>
          </w:tcPr>
          <w:p w:rsidR="007B0917" w:rsidRPr="007B0917" w:rsidRDefault="007B0917" w:rsidP="007B0917">
            <w:pPr>
              <w:spacing w:line="276" w:lineRule="auto"/>
            </w:pPr>
            <w:r w:rsidRPr="007B0917">
              <w:t>Numeric</w:t>
            </w:r>
          </w:p>
        </w:tc>
        <w:tc>
          <w:tcPr>
            <w:tcW w:w="6374" w:type="dxa"/>
            <w:noWrap/>
            <w:hideMark/>
          </w:tcPr>
          <w:p w:rsidR="007B0917" w:rsidRPr="007B0917" w:rsidRDefault="007B0917" w:rsidP="007B0917">
            <w:pPr>
              <w:spacing w:line="276" w:lineRule="auto"/>
            </w:pPr>
            <w:r w:rsidRPr="007B0917">
              <w:t>Average score up to 3 decimal places</w:t>
            </w:r>
            <w:r w:rsidRPr="003F017F">
              <w:t>.</w:t>
            </w:r>
          </w:p>
        </w:tc>
      </w:tr>
      <w:tr w:rsidR="007B0917" w:rsidRPr="007B0917" w:rsidTr="00495759">
        <w:trPr>
          <w:trHeight w:val="300"/>
        </w:trPr>
        <w:tc>
          <w:tcPr>
            <w:tcW w:w="4962" w:type="dxa"/>
            <w:noWrap/>
            <w:hideMark/>
          </w:tcPr>
          <w:p w:rsidR="007B0917" w:rsidRPr="007B0917" w:rsidRDefault="007B0917" w:rsidP="007B0917">
            <w:pPr>
              <w:spacing w:line="276" w:lineRule="auto"/>
            </w:pPr>
            <w:r w:rsidRPr="007B0917">
              <w:t>Number of students included (Attainment 8)</w:t>
            </w:r>
          </w:p>
        </w:tc>
        <w:tc>
          <w:tcPr>
            <w:tcW w:w="1984" w:type="dxa"/>
            <w:noWrap/>
            <w:hideMark/>
          </w:tcPr>
          <w:p w:rsidR="007B0917" w:rsidRPr="007B0917" w:rsidRDefault="00AC2337" w:rsidP="007B0917">
            <w:pPr>
              <w:spacing w:line="276" w:lineRule="auto"/>
            </w:pPr>
            <w:r>
              <w:t>Whole Number</w:t>
            </w:r>
          </w:p>
        </w:tc>
        <w:tc>
          <w:tcPr>
            <w:tcW w:w="6374" w:type="dxa"/>
            <w:noWrap/>
            <w:hideMark/>
          </w:tcPr>
          <w:p w:rsidR="007B0917" w:rsidRPr="007B0917" w:rsidRDefault="007B0917" w:rsidP="007B0917">
            <w:pPr>
              <w:spacing w:line="276" w:lineRule="auto"/>
            </w:pPr>
            <w:r w:rsidRPr="007B0917">
              <w:t>Count of mainstream pupils only.</w:t>
            </w:r>
          </w:p>
        </w:tc>
      </w:tr>
      <w:tr w:rsidR="007B0917" w:rsidRPr="007B0917" w:rsidTr="00495759">
        <w:trPr>
          <w:trHeight w:val="300"/>
        </w:trPr>
        <w:tc>
          <w:tcPr>
            <w:tcW w:w="4962" w:type="dxa"/>
            <w:noWrap/>
            <w:hideMark/>
          </w:tcPr>
          <w:p w:rsidR="007B0917" w:rsidRPr="007B0917" w:rsidRDefault="007B0917" w:rsidP="007B0917">
            <w:pPr>
              <w:spacing w:line="276" w:lineRule="auto"/>
            </w:pPr>
            <w:r w:rsidRPr="007B0917">
              <w:t>Average APS score for EBacc</w:t>
            </w:r>
          </w:p>
        </w:tc>
        <w:tc>
          <w:tcPr>
            <w:tcW w:w="1984" w:type="dxa"/>
            <w:noWrap/>
            <w:hideMark/>
          </w:tcPr>
          <w:p w:rsidR="007B0917" w:rsidRPr="007B0917" w:rsidRDefault="007B0917" w:rsidP="007B0917">
            <w:pPr>
              <w:spacing w:line="276" w:lineRule="auto"/>
            </w:pPr>
            <w:r w:rsidRPr="007B0917">
              <w:t>Numeric</w:t>
            </w:r>
          </w:p>
        </w:tc>
        <w:tc>
          <w:tcPr>
            <w:tcW w:w="6374" w:type="dxa"/>
            <w:noWrap/>
            <w:hideMark/>
          </w:tcPr>
          <w:p w:rsidR="007B0917" w:rsidRPr="007B0917" w:rsidRDefault="007B0917" w:rsidP="007B0917">
            <w:pPr>
              <w:spacing w:line="276" w:lineRule="auto"/>
            </w:pPr>
            <w:r w:rsidRPr="007B0917">
              <w:t>Average score up to 3 decimal places</w:t>
            </w:r>
            <w:r w:rsidRPr="003F017F">
              <w:t>.</w:t>
            </w:r>
          </w:p>
        </w:tc>
      </w:tr>
      <w:tr w:rsidR="007B0917" w:rsidRPr="007B0917" w:rsidTr="00495759">
        <w:trPr>
          <w:trHeight w:val="300"/>
        </w:trPr>
        <w:tc>
          <w:tcPr>
            <w:tcW w:w="4962" w:type="dxa"/>
            <w:noWrap/>
            <w:hideMark/>
          </w:tcPr>
          <w:p w:rsidR="007B0917" w:rsidRPr="007B0917" w:rsidRDefault="007B0917" w:rsidP="007B0917">
            <w:pPr>
              <w:spacing w:line="276" w:lineRule="auto"/>
            </w:pPr>
            <w:r w:rsidRPr="007B0917">
              <w:t>Number of students included (EBacc APS)</w:t>
            </w:r>
          </w:p>
        </w:tc>
        <w:tc>
          <w:tcPr>
            <w:tcW w:w="1984" w:type="dxa"/>
            <w:noWrap/>
            <w:hideMark/>
          </w:tcPr>
          <w:p w:rsidR="007B0917" w:rsidRPr="007B0917" w:rsidRDefault="00AC2337" w:rsidP="007B0917">
            <w:pPr>
              <w:spacing w:line="276" w:lineRule="auto"/>
            </w:pPr>
            <w:r>
              <w:t>Whole Number</w:t>
            </w:r>
          </w:p>
        </w:tc>
        <w:tc>
          <w:tcPr>
            <w:tcW w:w="6374" w:type="dxa"/>
            <w:noWrap/>
            <w:hideMark/>
          </w:tcPr>
          <w:p w:rsidR="007B0917" w:rsidRPr="007B0917" w:rsidRDefault="007B0917" w:rsidP="007B0917">
            <w:pPr>
              <w:spacing w:line="276" w:lineRule="auto"/>
            </w:pPr>
            <w:r w:rsidRPr="007B0917">
              <w:t>Count of mainstream pupils only.</w:t>
            </w:r>
          </w:p>
        </w:tc>
      </w:tr>
      <w:tr w:rsidR="007B0917" w:rsidRPr="007B0917" w:rsidTr="00495759">
        <w:trPr>
          <w:trHeight w:val="300"/>
        </w:trPr>
        <w:tc>
          <w:tcPr>
            <w:tcW w:w="4962" w:type="dxa"/>
            <w:noWrap/>
            <w:hideMark/>
          </w:tcPr>
          <w:p w:rsidR="007B0917" w:rsidRPr="007B0917" w:rsidRDefault="007B0917" w:rsidP="007B0917">
            <w:pPr>
              <w:spacing w:line="276" w:lineRule="auto"/>
            </w:pPr>
            <w:r w:rsidRPr="007B0917">
              <w:t>% achieving EBacc (based on grade 4+)</w:t>
            </w:r>
          </w:p>
        </w:tc>
        <w:tc>
          <w:tcPr>
            <w:tcW w:w="1984" w:type="dxa"/>
            <w:noWrap/>
            <w:hideMark/>
          </w:tcPr>
          <w:p w:rsidR="007B0917" w:rsidRPr="007B0917" w:rsidRDefault="007B0917" w:rsidP="007B0917">
            <w:pPr>
              <w:spacing w:line="276" w:lineRule="auto"/>
            </w:pPr>
            <w:r w:rsidRPr="007B0917">
              <w:t>Numeric</w:t>
            </w:r>
          </w:p>
        </w:tc>
        <w:tc>
          <w:tcPr>
            <w:tcW w:w="6374" w:type="dxa"/>
            <w:noWrap/>
            <w:hideMark/>
          </w:tcPr>
          <w:p w:rsidR="007B0917" w:rsidRPr="007B0917" w:rsidRDefault="007B0917" w:rsidP="007B0917">
            <w:pPr>
              <w:spacing w:line="276" w:lineRule="auto"/>
            </w:pPr>
            <w:r w:rsidRPr="007B0917">
              <w:t>Percentage, up to 3 decimal places, without the % suffix, e.g. 87.6</w:t>
            </w:r>
          </w:p>
        </w:tc>
      </w:tr>
      <w:tr w:rsidR="007B0917" w:rsidRPr="007B0917" w:rsidTr="00495759">
        <w:trPr>
          <w:trHeight w:val="300"/>
        </w:trPr>
        <w:tc>
          <w:tcPr>
            <w:tcW w:w="4962" w:type="dxa"/>
            <w:noWrap/>
            <w:hideMark/>
          </w:tcPr>
          <w:p w:rsidR="007B0917" w:rsidRPr="007B0917" w:rsidRDefault="007B0917" w:rsidP="007B0917">
            <w:pPr>
              <w:spacing w:line="276" w:lineRule="auto"/>
            </w:pPr>
            <w:r w:rsidRPr="007B0917">
              <w:t>Number of students included (EBacc 4+)</w:t>
            </w:r>
          </w:p>
        </w:tc>
        <w:tc>
          <w:tcPr>
            <w:tcW w:w="1984" w:type="dxa"/>
            <w:noWrap/>
            <w:hideMark/>
          </w:tcPr>
          <w:p w:rsidR="007B0917" w:rsidRPr="007B0917" w:rsidRDefault="00AC2337" w:rsidP="007B0917">
            <w:pPr>
              <w:spacing w:line="276" w:lineRule="auto"/>
            </w:pPr>
            <w:r>
              <w:t>Whole Number</w:t>
            </w:r>
          </w:p>
        </w:tc>
        <w:tc>
          <w:tcPr>
            <w:tcW w:w="6374" w:type="dxa"/>
            <w:noWrap/>
            <w:hideMark/>
          </w:tcPr>
          <w:p w:rsidR="007B0917" w:rsidRPr="007B0917" w:rsidRDefault="007B0917" w:rsidP="007B0917">
            <w:pPr>
              <w:spacing w:line="276" w:lineRule="auto"/>
            </w:pPr>
            <w:r w:rsidRPr="007B0917">
              <w:t>Count of mainstream pupils only.</w:t>
            </w:r>
          </w:p>
        </w:tc>
      </w:tr>
      <w:tr w:rsidR="007B0917" w:rsidRPr="007B0917" w:rsidTr="00495759">
        <w:trPr>
          <w:trHeight w:val="300"/>
        </w:trPr>
        <w:tc>
          <w:tcPr>
            <w:tcW w:w="4962" w:type="dxa"/>
            <w:noWrap/>
            <w:hideMark/>
          </w:tcPr>
          <w:p w:rsidR="007B0917" w:rsidRPr="007B0917" w:rsidRDefault="007B0917" w:rsidP="007B0917">
            <w:pPr>
              <w:spacing w:line="276" w:lineRule="auto"/>
            </w:pPr>
            <w:r w:rsidRPr="007B0917">
              <w:t>% achieving EBacc (based on grade 5+)</w:t>
            </w:r>
          </w:p>
        </w:tc>
        <w:tc>
          <w:tcPr>
            <w:tcW w:w="1984" w:type="dxa"/>
            <w:noWrap/>
            <w:hideMark/>
          </w:tcPr>
          <w:p w:rsidR="007B0917" w:rsidRPr="007B0917" w:rsidRDefault="007B0917" w:rsidP="007B0917">
            <w:pPr>
              <w:spacing w:line="276" w:lineRule="auto"/>
            </w:pPr>
            <w:r w:rsidRPr="007B0917">
              <w:t>Numeric</w:t>
            </w:r>
          </w:p>
        </w:tc>
        <w:tc>
          <w:tcPr>
            <w:tcW w:w="6374" w:type="dxa"/>
            <w:noWrap/>
            <w:hideMark/>
          </w:tcPr>
          <w:p w:rsidR="007B0917" w:rsidRPr="007B0917" w:rsidRDefault="007B0917" w:rsidP="007B0917">
            <w:pPr>
              <w:spacing w:line="276" w:lineRule="auto"/>
            </w:pPr>
            <w:r w:rsidRPr="007B0917">
              <w:t>Percentage, up to 3 decimal places, without the % suffix, e.g. 87.6</w:t>
            </w:r>
          </w:p>
        </w:tc>
      </w:tr>
      <w:tr w:rsidR="007B0917" w:rsidRPr="007B0917" w:rsidTr="00495759">
        <w:trPr>
          <w:trHeight w:val="300"/>
        </w:trPr>
        <w:tc>
          <w:tcPr>
            <w:tcW w:w="4962" w:type="dxa"/>
            <w:noWrap/>
            <w:hideMark/>
          </w:tcPr>
          <w:p w:rsidR="007B0917" w:rsidRPr="007B0917" w:rsidRDefault="007B0917" w:rsidP="007B0917">
            <w:pPr>
              <w:spacing w:line="276" w:lineRule="auto"/>
            </w:pPr>
            <w:r w:rsidRPr="007B0917">
              <w:t>Number of students included (EBacc 5+)</w:t>
            </w:r>
          </w:p>
        </w:tc>
        <w:tc>
          <w:tcPr>
            <w:tcW w:w="1984" w:type="dxa"/>
            <w:noWrap/>
            <w:hideMark/>
          </w:tcPr>
          <w:p w:rsidR="007B0917" w:rsidRPr="007B0917" w:rsidRDefault="00AC2337" w:rsidP="007B0917">
            <w:pPr>
              <w:spacing w:line="276" w:lineRule="auto"/>
            </w:pPr>
            <w:r>
              <w:t>Whole Number</w:t>
            </w:r>
          </w:p>
        </w:tc>
        <w:tc>
          <w:tcPr>
            <w:tcW w:w="6374" w:type="dxa"/>
            <w:noWrap/>
            <w:hideMark/>
          </w:tcPr>
          <w:p w:rsidR="007B0917" w:rsidRPr="007B0917" w:rsidRDefault="007B0917" w:rsidP="007B0917">
            <w:pPr>
              <w:spacing w:line="276" w:lineRule="auto"/>
            </w:pPr>
            <w:r w:rsidRPr="007B0917">
              <w:t>Count of mainstream pupils only.</w:t>
            </w:r>
          </w:p>
        </w:tc>
      </w:tr>
      <w:tr w:rsidR="007B0917" w:rsidRPr="007B0917" w:rsidTr="00495759">
        <w:trPr>
          <w:trHeight w:val="300"/>
        </w:trPr>
        <w:tc>
          <w:tcPr>
            <w:tcW w:w="4962" w:type="dxa"/>
            <w:noWrap/>
            <w:hideMark/>
          </w:tcPr>
          <w:p w:rsidR="007B0917" w:rsidRPr="007B0917" w:rsidRDefault="007B0917" w:rsidP="007B0917">
            <w:pPr>
              <w:spacing w:line="276" w:lineRule="auto"/>
            </w:pPr>
            <w:r w:rsidRPr="007B0917">
              <w:t>% entered for EBacc pathway</w:t>
            </w:r>
          </w:p>
        </w:tc>
        <w:tc>
          <w:tcPr>
            <w:tcW w:w="1984" w:type="dxa"/>
            <w:noWrap/>
            <w:hideMark/>
          </w:tcPr>
          <w:p w:rsidR="007B0917" w:rsidRPr="007B0917" w:rsidRDefault="007B0917" w:rsidP="007B0917">
            <w:pPr>
              <w:spacing w:line="276" w:lineRule="auto"/>
            </w:pPr>
            <w:r w:rsidRPr="007B0917">
              <w:t>Numeric</w:t>
            </w:r>
          </w:p>
        </w:tc>
        <w:tc>
          <w:tcPr>
            <w:tcW w:w="6374" w:type="dxa"/>
            <w:noWrap/>
            <w:hideMark/>
          </w:tcPr>
          <w:p w:rsidR="007B0917" w:rsidRPr="007B0917" w:rsidRDefault="007B0917" w:rsidP="007B0917">
            <w:pPr>
              <w:spacing w:line="276" w:lineRule="auto"/>
            </w:pPr>
            <w:r w:rsidRPr="007B0917">
              <w:t>Percentage, up to 3 decimal places, without the % suffix, e.g. 87.6</w:t>
            </w:r>
          </w:p>
        </w:tc>
      </w:tr>
      <w:tr w:rsidR="007B0917" w:rsidRPr="007B0917" w:rsidTr="00495759">
        <w:trPr>
          <w:trHeight w:val="300"/>
        </w:trPr>
        <w:tc>
          <w:tcPr>
            <w:tcW w:w="4962" w:type="dxa"/>
            <w:noWrap/>
            <w:hideMark/>
          </w:tcPr>
          <w:p w:rsidR="007B0917" w:rsidRPr="007B0917" w:rsidRDefault="007B0917" w:rsidP="007B0917">
            <w:pPr>
              <w:spacing w:line="276" w:lineRule="auto"/>
            </w:pPr>
            <w:r w:rsidRPr="007B0917">
              <w:t>Number of students included (EBacc pathway)</w:t>
            </w:r>
          </w:p>
        </w:tc>
        <w:tc>
          <w:tcPr>
            <w:tcW w:w="1984" w:type="dxa"/>
            <w:noWrap/>
            <w:hideMark/>
          </w:tcPr>
          <w:p w:rsidR="007B0917" w:rsidRPr="007B0917" w:rsidRDefault="00AC2337" w:rsidP="007B0917">
            <w:pPr>
              <w:spacing w:line="276" w:lineRule="auto"/>
            </w:pPr>
            <w:r>
              <w:t>Whole Number</w:t>
            </w:r>
          </w:p>
        </w:tc>
        <w:tc>
          <w:tcPr>
            <w:tcW w:w="6374" w:type="dxa"/>
            <w:noWrap/>
            <w:hideMark/>
          </w:tcPr>
          <w:p w:rsidR="007B0917" w:rsidRPr="007B0917" w:rsidRDefault="007B0917" w:rsidP="007B0917">
            <w:pPr>
              <w:spacing w:line="276" w:lineRule="auto"/>
            </w:pPr>
            <w:r w:rsidRPr="007B0917">
              <w:t>Count of mainstream pupils only.</w:t>
            </w:r>
          </w:p>
        </w:tc>
      </w:tr>
      <w:tr w:rsidR="007B0917" w:rsidRPr="007B0917" w:rsidTr="00495759">
        <w:trPr>
          <w:trHeight w:val="300"/>
        </w:trPr>
        <w:tc>
          <w:tcPr>
            <w:tcW w:w="4962" w:type="dxa"/>
            <w:noWrap/>
            <w:hideMark/>
          </w:tcPr>
          <w:p w:rsidR="007B0917" w:rsidRPr="007B0917" w:rsidRDefault="007B0917" w:rsidP="007B0917">
            <w:pPr>
              <w:spacing w:line="276" w:lineRule="auto"/>
            </w:pPr>
            <w:r w:rsidRPr="007B0917">
              <w:t>% achieving Basics (based on grade 4+)</w:t>
            </w:r>
          </w:p>
        </w:tc>
        <w:tc>
          <w:tcPr>
            <w:tcW w:w="1984" w:type="dxa"/>
            <w:noWrap/>
            <w:hideMark/>
          </w:tcPr>
          <w:p w:rsidR="007B0917" w:rsidRPr="007B0917" w:rsidRDefault="007B0917" w:rsidP="007B0917">
            <w:pPr>
              <w:spacing w:line="276" w:lineRule="auto"/>
            </w:pPr>
            <w:r w:rsidRPr="007B0917">
              <w:t>Numeric</w:t>
            </w:r>
          </w:p>
        </w:tc>
        <w:tc>
          <w:tcPr>
            <w:tcW w:w="6374" w:type="dxa"/>
            <w:noWrap/>
            <w:hideMark/>
          </w:tcPr>
          <w:p w:rsidR="007B0917" w:rsidRPr="007B0917" w:rsidRDefault="007B0917" w:rsidP="007B0917">
            <w:pPr>
              <w:spacing w:line="276" w:lineRule="auto"/>
            </w:pPr>
            <w:r w:rsidRPr="007B0917">
              <w:t>Percentage, up to 3 decimal places, without the % suffix, e.g. 87.6</w:t>
            </w:r>
          </w:p>
        </w:tc>
      </w:tr>
      <w:tr w:rsidR="007B0917" w:rsidRPr="007B0917" w:rsidTr="00495759">
        <w:trPr>
          <w:trHeight w:val="300"/>
        </w:trPr>
        <w:tc>
          <w:tcPr>
            <w:tcW w:w="4962" w:type="dxa"/>
            <w:noWrap/>
            <w:hideMark/>
          </w:tcPr>
          <w:p w:rsidR="007B0917" w:rsidRPr="007B0917" w:rsidRDefault="007B0917" w:rsidP="007B0917">
            <w:pPr>
              <w:spacing w:line="276" w:lineRule="auto"/>
            </w:pPr>
            <w:r w:rsidRPr="007B0917">
              <w:t>Number of students included (Basics 4+)</w:t>
            </w:r>
          </w:p>
        </w:tc>
        <w:tc>
          <w:tcPr>
            <w:tcW w:w="1984" w:type="dxa"/>
            <w:noWrap/>
            <w:hideMark/>
          </w:tcPr>
          <w:p w:rsidR="007B0917" w:rsidRPr="007B0917" w:rsidRDefault="00AC2337" w:rsidP="007B0917">
            <w:pPr>
              <w:spacing w:line="276" w:lineRule="auto"/>
            </w:pPr>
            <w:r>
              <w:t>Whole Number</w:t>
            </w:r>
          </w:p>
        </w:tc>
        <w:tc>
          <w:tcPr>
            <w:tcW w:w="6374" w:type="dxa"/>
            <w:noWrap/>
            <w:hideMark/>
          </w:tcPr>
          <w:p w:rsidR="007B0917" w:rsidRPr="007B0917" w:rsidRDefault="007B0917" w:rsidP="007B0917">
            <w:pPr>
              <w:spacing w:line="276" w:lineRule="auto"/>
            </w:pPr>
            <w:r w:rsidRPr="007B0917">
              <w:t>Count of mainstream pupils only.</w:t>
            </w:r>
          </w:p>
        </w:tc>
      </w:tr>
      <w:tr w:rsidR="007B0917" w:rsidRPr="007B0917" w:rsidTr="00495759">
        <w:trPr>
          <w:trHeight w:val="300"/>
        </w:trPr>
        <w:tc>
          <w:tcPr>
            <w:tcW w:w="4962" w:type="dxa"/>
            <w:noWrap/>
            <w:hideMark/>
          </w:tcPr>
          <w:p w:rsidR="007B0917" w:rsidRPr="007B0917" w:rsidRDefault="007B0917" w:rsidP="007B0917">
            <w:pPr>
              <w:spacing w:line="276" w:lineRule="auto"/>
            </w:pPr>
            <w:r w:rsidRPr="007B0917">
              <w:t>% achieving Basics (based on grade 5+)</w:t>
            </w:r>
          </w:p>
        </w:tc>
        <w:tc>
          <w:tcPr>
            <w:tcW w:w="1984" w:type="dxa"/>
            <w:noWrap/>
            <w:hideMark/>
          </w:tcPr>
          <w:p w:rsidR="007B0917" w:rsidRPr="007B0917" w:rsidRDefault="007B0917" w:rsidP="007B0917">
            <w:pPr>
              <w:spacing w:line="276" w:lineRule="auto"/>
            </w:pPr>
            <w:r w:rsidRPr="007B0917">
              <w:t>Numeric</w:t>
            </w:r>
          </w:p>
        </w:tc>
        <w:tc>
          <w:tcPr>
            <w:tcW w:w="6374" w:type="dxa"/>
            <w:noWrap/>
            <w:hideMark/>
          </w:tcPr>
          <w:p w:rsidR="007B0917" w:rsidRPr="007B0917" w:rsidRDefault="007B0917" w:rsidP="007B0917">
            <w:pPr>
              <w:spacing w:line="276" w:lineRule="auto"/>
            </w:pPr>
            <w:r w:rsidRPr="007B0917">
              <w:t>Percentage, up to 3 decimal places, without the % suffix, e.g. 87.6</w:t>
            </w:r>
          </w:p>
        </w:tc>
      </w:tr>
      <w:tr w:rsidR="007B0917" w:rsidRPr="007B0917" w:rsidTr="00495759">
        <w:trPr>
          <w:trHeight w:val="300"/>
        </w:trPr>
        <w:tc>
          <w:tcPr>
            <w:tcW w:w="4962" w:type="dxa"/>
            <w:noWrap/>
            <w:hideMark/>
          </w:tcPr>
          <w:p w:rsidR="007B0917" w:rsidRPr="007B0917" w:rsidRDefault="007B0917" w:rsidP="007B0917">
            <w:pPr>
              <w:spacing w:line="276" w:lineRule="auto"/>
            </w:pPr>
            <w:r w:rsidRPr="007B0917">
              <w:t>Number of students included (Basics 5+)</w:t>
            </w:r>
          </w:p>
        </w:tc>
        <w:tc>
          <w:tcPr>
            <w:tcW w:w="1984" w:type="dxa"/>
            <w:noWrap/>
            <w:hideMark/>
          </w:tcPr>
          <w:p w:rsidR="007B0917" w:rsidRPr="007B0917" w:rsidRDefault="00AC2337" w:rsidP="007B0917">
            <w:pPr>
              <w:spacing w:line="276" w:lineRule="auto"/>
            </w:pPr>
            <w:r>
              <w:t>Whole Number</w:t>
            </w:r>
          </w:p>
        </w:tc>
        <w:tc>
          <w:tcPr>
            <w:tcW w:w="6374" w:type="dxa"/>
            <w:noWrap/>
            <w:hideMark/>
          </w:tcPr>
          <w:p w:rsidR="007B0917" w:rsidRPr="007B0917" w:rsidRDefault="007B0917" w:rsidP="007B0917">
            <w:pPr>
              <w:spacing w:line="276" w:lineRule="auto"/>
            </w:pPr>
            <w:r w:rsidRPr="007B0917">
              <w:t>Count of mainstream pupils only.</w:t>
            </w:r>
          </w:p>
        </w:tc>
      </w:tr>
      <w:tr w:rsidR="007B0917" w:rsidRPr="007B0917" w:rsidTr="00495759">
        <w:trPr>
          <w:trHeight w:val="300"/>
        </w:trPr>
        <w:tc>
          <w:tcPr>
            <w:tcW w:w="4962" w:type="dxa"/>
            <w:noWrap/>
            <w:hideMark/>
          </w:tcPr>
          <w:p w:rsidR="007B0917" w:rsidRPr="007B0917" w:rsidRDefault="007B0917" w:rsidP="007B0917">
            <w:pPr>
              <w:spacing w:line="276" w:lineRule="auto"/>
            </w:pPr>
            <w:r w:rsidRPr="007B0917">
              <w:t>% achieving grade 4+ in English (best)</w:t>
            </w:r>
          </w:p>
        </w:tc>
        <w:tc>
          <w:tcPr>
            <w:tcW w:w="1984" w:type="dxa"/>
            <w:noWrap/>
            <w:hideMark/>
          </w:tcPr>
          <w:p w:rsidR="007B0917" w:rsidRPr="007B0917" w:rsidRDefault="007B0917" w:rsidP="007B0917">
            <w:pPr>
              <w:spacing w:line="276" w:lineRule="auto"/>
            </w:pPr>
            <w:r w:rsidRPr="007B0917">
              <w:t>Numeric</w:t>
            </w:r>
          </w:p>
        </w:tc>
        <w:tc>
          <w:tcPr>
            <w:tcW w:w="6374" w:type="dxa"/>
            <w:noWrap/>
            <w:hideMark/>
          </w:tcPr>
          <w:p w:rsidR="007B0917" w:rsidRPr="007B0917" w:rsidRDefault="007B0917" w:rsidP="007B0917">
            <w:pPr>
              <w:spacing w:line="276" w:lineRule="auto"/>
            </w:pPr>
            <w:r w:rsidRPr="007B0917">
              <w:t>Percentage, up to 3 decimal places, without the % suffix, e.g. 87.6</w:t>
            </w:r>
          </w:p>
        </w:tc>
      </w:tr>
      <w:tr w:rsidR="007B0917" w:rsidRPr="007B0917" w:rsidTr="00495759">
        <w:trPr>
          <w:trHeight w:val="300"/>
        </w:trPr>
        <w:tc>
          <w:tcPr>
            <w:tcW w:w="4962" w:type="dxa"/>
            <w:noWrap/>
            <w:hideMark/>
          </w:tcPr>
          <w:p w:rsidR="007B0917" w:rsidRPr="007B0917" w:rsidRDefault="007B0917" w:rsidP="007B0917">
            <w:pPr>
              <w:spacing w:line="276" w:lineRule="auto"/>
            </w:pPr>
            <w:r w:rsidRPr="007B0917">
              <w:t xml:space="preserve">% achieving grade 4+ in </w:t>
            </w:r>
            <w:proofErr w:type="spellStart"/>
            <w:r w:rsidRPr="007B0917">
              <w:t>maths</w:t>
            </w:r>
            <w:proofErr w:type="spellEnd"/>
          </w:p>
        </w:tc>
        <w:tc>
          <w:tcPr>
            <w:tcW w:w="1984" w:type="dxa"/>
            <w:noWrap/>
            <w:hideMark/>
          </w:tcPr>
          <w:p w:rsidR="007B0917" w:rsidRPr="007B0917" w:rsidRDefault="007B0917" w:rsidP="007B0917">
            <w:pPr>
              <w:spacing w:line="276" w:lineRule="auto"/>
            </w:pPr>
            <w:r w:rsidRPr="007B0917">
              <w:t>Numeric</w:t>
            </w:r>
          </w:p>
        </w:tc>
        <w:tc>
          <w:tcPr>
            <w:tcW w:w="6374" w:type="dxa"/>
            <w:noWrap/>
            <w:hideMark/>
          </w:tcPr>
          <w:p w:rsidR="007B0917" w:rsidRPr="007B0917" w:rsidRDefault="007B0917" w:rsidP="007B0917">
            <w:pPr>
              <w:spacing w:line="276" w:lineRule="auto"/>
            </w:pPr>
            <w:r w:rsidRPr="007B0917">
              <w:t>Percentage, up to 3 decimal places, without the % suffix, e.g. 87.6</w:t>
            </w:r>
          </w:p>
        </w:tc>
      </w:tr>
      <w:tr w:rsidR="007B0917" w:rsidRPr="007B0917" w:rsidTr="00495759">
        <w:trPr>
          <w:trHeight w:val="300"/>
        </w:trPr>
        <w:tc>
          <w:tcPr>
            <w:tcW w:w="4962" w:type="dxa"/>
            <w:noWrap/>
            <w:hideMark/>
          </w:tcPr>
          <w:p w:rsidR="007B0917" w:rsidRPr="007B0917" w:rsidRDefault="007B0917" w:rsidP="007B0917">
            <w:pPr>
              <w:spacing w:line="276" w:lineRule="auto"/>
            </w:pPr>
            <w:r w:rsidRPr="007B0917">
              <w:t>Number of students included (E/M 4+)</w:t>
            </w:r>
          </w:p>
        </w:tc>
        <w:tc>
          <w:tcPr>
            <w:tcW w:w="1984" w:type="dxa"/>
            <w:noWrap/>
            <w:hideMark/>
          </w:tcPr>
          <w:p w:rsidR="007B0917" w:rsidRPr="007B0917" w:rsidRDefault="00AC2337" w:rsidP="007B0917">
            <w:pPr>
              <w:spacing w:line="276" w:lineRule="auto"/>
            </w:pPr>
            <w:r>
              <w:t>Whole Number</w:t>
            </w:r>
          </w:p>
        </w:tc>
        <w:tc>
          <w:tcPr>
            <w:tcW w:w="6374" w:type="dxa"/>
            <w:noWrap/>
            <w:hideMark/>
          </w:tcPr>
          <w:p w:rsidR="007B0917" w:rsidRPr="007B0917" w:rsidRDefault="007B0917" w:rsidP="007B0917">
            <w:pPr>
              <w:spacing w:line="276" w:lineRule="auto"/>
            </w:pPr>
            <w:r w:rsidRPr="007B0917">
              <w:t>Count of mainstream pupils only.</w:t>
            </w:r>
          </w:p>
        </w:tc>
      </w:tr>
      <w:tr w:rsidR="007B0917" w:rsidRPr="007B0917" w:rsidTr="00495759">
        <w:trPr>
          <w:trHeight w:val="300"/>
        </w:trPr>
        <w:tc>
          <w:tcPr>
            <w:tcW w:w="4962" w:type="dxa"/>
            <w:noWrap/>
            <w:hideMark/>
          </w:tcPr>
          <w:p w:rsidR="007B0917" w:rsidRPr="007B0917" w:rsidRDefault="007B0917" w:rsidP="007B0917">
            <w:pPr>
              <w:spacing w:line="276" w:lineRule="auto"/>
            </w:pPr>
            <w:r w:rsidRPr="007B0917">
              <w:t>% achieving grade 5+ in English (best)</w:t>
            </w:r>
          </w:p>
        </w:tc>
        <w:tc>
          <w:tcPr>
            <w:tcW w:w="1984" w:type="dxa"/>
            <w:noWrap/>
            <w:hideMark/>
          </w:tcPr>
          <w:p w:rsidR="007B0917" w:rsidRPr="007B0917" w:rsidRDefault="007B0917" w:rsidP="007B0917">
            <w:pPr>
              <w:spacing w:line="276" w:lineRule="auto"/>
            </w:pPr>
            <w:r w:rsidRPr="007B0917">
              <w:t>Numeric</w:t>
            </w:r>
          </w:p>
        </w:tc>
        <w:tc>
          <w:tcPr>
            <w:tcW w:w="6374" w:type="dxa"/>
            <w:noWrap/>
            <w:hideMark/>
          </w:tcPr>
          <w:p w:rsidR="007B0917" w:rsidRPr="007B0917" w:rsidRDefault="007B0917" w:rsidP="007B0917">
            <w:pPr>
              <w:spacing w:line="276" w:lineRule="auto"/>
            </w:pPr>
            <w:r w:rsidRPr="007B0917">
              <w:t>Percentage, up to 3 decimal places, without the % suffix, e.g. 87.6</w:t>
            </w:r>
          </w:p>
        </w:tc>
      </w:tr>
      <w:tr w:rsidR="007B0917" w:rsidRPr="007B0917" w:rsidTr="00495759">
        <w:trPr>
          <w:trHeight w:val="300"/>
        </w:trPr>
        <w:tc>
          <w:tcPr>
            <w:tcW w:w="4962" w:type="dxa"/>
            <w:noWrap/>
            <w:hideMark/>
          </w:tcPr>
          <w:p w:rsidR="007B0917" w:rsidRPr="007B0917" w:rsidRDefault="007B0917" w:rsidP="007B0917">
            <w:pPr>
              <w:spacing w:line="276" w:lineRule="auto"/>
            </w:pPr>
            <w:r w:rsidRPr="007B0917">
              <w:t xml:space="preserve">% achieving grade 5+ in </w:t>
            </w:r>
            <w:proofErr w:type="spellStart"/>
            <w:r w:rsidRPr="007B0917">
              <w:t>maths</w:t>
            </w:r>
            <w:proofErr w:type="spellEnd"/>
          </w:p>
        </w:tc>
        <w:tc>
          <w:tcPr>
            <w:tcW w:w="1984" w:type="dxa"/>
            <w:noWrap/>
            <w:hideMark/>
          </w:tcPr>
          <w:p w:rsidR="007B0917" w:rsidRPr="007B0917" w:rsidRDefault="007B0917" w:rsidP="007B0917">
            <w:pPr>
              <w:spacing w:line="276" w:lineRule="auto"/>
            </w:pPr>
            <w:r w:rsidRPr="007B0917">
              <w:t>Numeric</w:t>
            </w:r>
          </w:p>
        </w:tc>
        <w:tc>
          <w:tcPr>
            <w:tcW w:w="6374" w:type="dxa"/>
            <w:noWrap/>
            <w:hideMark/>
          </w:tcPr>
          <w:p w:rsidR="007B0917" w:rsidRPr="007B0917" w:rsidRDefault="007B0917" w:rsidP="007B0917">
            <w:pPr>
              <w:spacing w:line="276" w:lineRule="auto"/>
            </w:pPr>
            <w:r w:rsidRPr="007B0917">
              <w:t>Percentage, up to 3 decimal places, without the % suffix, e.g. 87.6</w:t>
            </w:r>
          </w:p>
        </w:tc>
      </w:tr>
      <w:tr w:rsidR="007B0917" w:rsidRPr="007B0917" w:rsidTr="00495759">
        <w:trPr>
          <w:trHeight w:val="300"/>
        </w:trPr>
        <w:tc>
          <w:tcPr>
            <w:tcW w:w="4962" w:type="dxa"/>
            <w:noWrap/>
            <w:hideMark/>
          </w:tcPr>
          <w:p w:rsidR="007B0917" w:rsidRPr="007B0917" w:rsidRDefault="007B0917" w:rsidP="007B0917">
            <w:pPr>
              <w:spacing w:line="276" w:lineRule="auto"/>
            </w:pPr>
            <w:r w:rsidRPr="007B0917">
              <w:t>Number of students included (E/M 5+)</w:t>
            </w:r>
          </w:p>
        </w:tc>
        <w:tc>
          <w:tcPr>
            <w:tcW w:w="1984" w:type="dxa"/>
            <w:noWrap/>
            <w:hideMark/>
          </w:tcPr>
          <w:p w:rsidR="007B0917" w:rsidRPr="007B0917" w:rsidRDefault="00AC2337" w:rsidP="007B0917">
            <w:pPr>
              <w:spacing w:line="276" w:lineRule="auto"/>
            </w:pPr>
            <w:r>
              <w:t>Whole Number</w:t>
            </w:r>
          </w:p>
        </w:tc>
        <w:tc>
          <w:tcPr>
            <w:tcW w:w="6374" w:type="dxa"/>
            <w:noWrap/>
            <w:hideMark/>
          </w:tcPr>
          <w:p w:rsidR="007B0917" w:rsidRPr="007B0917" w:rsidRDefault="007B0917" w:rsidP="007B0917">
            <w:pPr>
              <w:spacing w:line="276" w:lineRule="auto"/>
            </w:pPr>
            <w:r w:rsidRPr="007B0917">
              <w:t>Count of mainstream pupils only.</w:t>
            </w:r>
          </w:p>
        </w:tc>
      </w:tr>
    </w:tbl>
    <w:p w:rsidR="00772029" w:rsidRDefault="00772029"/>
    <w:p w:rsidR="009065A0" w:rsidRDefault="009065A0">
      <w:r>
        <w:t xml:space="preserve">Further guidance for this import can be found on the Nexus help site: </w:t>
      </w:r>
      <w:hyperlink r:id="rId5" w:history="1">
        <w:r w:rsidRPr="003E3960">
          <w:rPr>
            <w:rStyle w:val="Hyperlink"/>
          </w:rPr>
          <w:t>https://ncer.zendesk.com/hc/en-gb/articles/19736815692445-KS4-LA-Results-Day-Collection</w:t>
        </w:r>
      </w:hyperlink>
      <w:r>
        <w:t>.</w:t>
      </w:r>
    </w:p>
    <w:sectPr w:rsidR="009065A0" w:rsidSect="00CF2BD0">
      <w:pgSz w:w="15840" w:h="12240" w:orient="landscape"/>
      <w:pgMar w:top="851" w:right="144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917"/>
    <w:rsid w:val="00135FF6"/>
    <w:rsid w:val="003F017F"/>
    <w:rsid w:val="00495759"/>
    <w:rsid w:val="00586F7C"/>
    <w:rsid w:val="00772029"/>
    <w:rsid w:val="007B0917"/>
    <w:rsid w:val="007E447E"/>
    <w:rsid w:val="009065A0"/>
    <w:rsid w:val="00AC2337"/>
    <w:rsid w:val="00BD4274"/>
    <w:rsid w:val="00CF2BD0"/>
    <w:rsid w:val="00D96B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F645F"/>
  <w15:chartTrackingRefBased/>
  <w15:docId w15:val="{DF2023DF-C756-4E77-AFC6-4D39B4781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09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95759"/>
    <w:rPr>
      <w:color w:val="0563C1" w:themeColor="hyperlink"/>
      <w:u w:val="single"/>
    </w:rPr>
  </w:style>
  <w:style w:type="character" w:styleId="UnresolvedMention">
    <w:name w:val="Unresolved Mention"/>
    <w:basedOn w:val="DefaultParagraphFont"/>
    <w:uiPriority w:val="99"/>
    <w:semiHidden/>
    <w:unhideWhenUsed/>
    <w:rsid w:val="004957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396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ncer.zendesk.com/hc/en-gb/articles/19736815692445-KS4-LA-Results-Day-Collection"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2</Pages>
  <Words>617</Words>
  <Characters>3521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Williams</dc:creator>
  <cp:keywords/>
  <dc:description/>
  <cp:lastModifiedBy>Angela Williams</cp:lastModifiedBy>
  <cp:revision>3</cp:revision>
  <dcterms:created xsi:type="dcterms:W3CDTF">2024-08-06T07:45:00Z</dcterms:created>
  <dcterms:modified xsi:type="dcterms:W3CDTF">2024-08-06T10:05:00Z</dcterms:modified>
</cp:coreProperties>
</file>